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FC" w:rsidRPr="00CC21C9" w:rsidRDefault="005473A7">
      <w:pPr>
        <w:rPr>
          <w:b/>
          <w:sz w:val="28"/>
          <w:szCs w:val="28"/>
        </w:rPr>
      </w:pPr>
      <w:r w:rsidRPr="00CC21C9">
        <w:rPr>
          <w:b/>
          <w:sz w:val="28"/>
          <w:szCs w:val="28"/>
        </w:rPr>
        <w:t>Columbia Township Taxation</w:t>
      </w:r>
      <w:r w:rsidR="00E24D33">
        <w:rPr>
          <w:b/>
          <w:sz w:val="28"/>
          <w:szCs w:val="28"/>
        </w:rPr>
        <w:t xml:space="preserve"> (Residential)</w:t>
      </w:r>
    </w:p>
    <w:p w:rsidR="005473A7" w:rsidRPr="00CC21C9" w:rsidRDefault="00CC21C9">
      <w:pPr>
        <w:rPr>
          <w:b/>
          <w:i/>
          <w:sz w:val="24"/>
          <w:szCs w:val="24"/>
        </w:rPr>
      </w:pPr>
      <w:r w:rsidRPr="00CC21C9">
        <w:rPr>
          <w:b/>
          <w:i/>
          <w:sz w:val="24"/>
          <w:szCs w:val="24"/>
        </w:rPr>
        <w:t>Tax Rates Vary</w:t>
      </w:r>
    </w:p>
    <w:p w:rsidR="005473A7" w:rsidRDefault="005473A7">
      <w:r>
        <w:t>The geographic</w:t>
      </w:r>
      <w:r w:rsidR="00F631FF">
        <w:t>al</w:t>
      </w:r>
      <w:r>
        <w:t xml:space="preserve"> dispersion of Columbia Township’s “islands” and their varying school districts and fire districts result in diffe</w:t>
      </w:r>
      <w:r w:rsidR="001C425D">
        <w:t>r</w:t>
      </w:r>
      <w:r>
        <w:t>ing rates of taxation</w:t>
      </w:r>
      <w:r w:rsidR="00F631FF">
        <w:t xml:space="preserve"> within the township</w:t>
      </w:r>
      <w:r w:rsidR="001C425D">
        <w:t>. Of the 120 different tax districts in Hamilton County, 9 of them are found in the township:</w:t>
      </w:r>
    </w:p>
    <w:tbl>
      <w:tblPr>
        <w:tblStyle w:val="TableGrid"/>
        <w:tblW w:w="0" w:type="auto"/>
        <w:tblLook w:val="04A0" w:firstRow="1" w:lastRow="0" w:firstColumn="1" w:lastColumn="0" w:noHBand="0" w:noVBand="1"/>
      </w:tblPr>
      <w:tblGrid>
        <w:gridCol w:w="1728"/>
        <w:gridCol w:w="1350"/>
        <w:gridCol w:w="1890"/>
        <w:gridCol w:w="2692"/>
        <w:gridCol w:w="1916"/>
      </w:tblGrid>
      <w:tr w:rsidR="00601606" w:rsidTr="00725711">
        <w:tc>
          <w:tcPr>
            <w:tcW w:w="1728" w:type="dxa"/>
          </w:tcPr>
          <w:p w:rsidR="00601606" w:rsidRDefault="00725711">
            <w:r>
              <w:t xml:space="preserve">Hamilton County </w:t>
            </w:r>
            <w:r w:rsidR="00601606">
              <w:t>Tax District</w:t>
            </w:r>
            <w:r>
              <w:t xml:space="preserve"> Number</w:t>
            </w:r>
          </w:p>
        </w:tc>
        <w:tc>
          <w:tcPr>
            <w:tcW w:w="1350" w:type="dxa"/>
          </w:tcPr>
          <w:p w:rsidR="00601606" w:rsidRDefault="00601606">
            <w:r>
              <w:t>Fire District</w:t>
            </w:r>
          </w:p>
        </w:tc>
        <w:tc>
          <w:tcPr>
            <w:tcW w:w="1890" w:type="dxa"/>
          </w:tcPr>
          <w:p w:rsidR="00601606" w:rsidRDefault="00601606">
            <w:r>
              <w:t xml:space="preserve">School District </w:t>
            </w:r>
          </w:p>
        </w:tc>
        <w:tc>
          <w:tcPr>
            <w:tcW w:w="2692" w:type="dxa"/>
          </w:tcPr>
          <w:p w:rsidR="00601606" w:rsidRDefault="00601606">
            <w:r>
              <w:t>Effective Tax Rate (Mills)</w:t>
            </w:r>
          </w:p>
        </w:tc>
        <w:tc>
          <w:tcPr>
            <w:tcW w:w="1916" w:type="dxa"/>
          </w:tcPr>
          <w:p w:rsidR="00601606" w:rsidRDefault="00601606">
            <w:r>
              <w:t>Annual Cost Per $100K</w:t>
            </w:r>
            <w:r w:rsidR="00725711">
              <w:t xml:space="preserve"> Market Value</w:t>
            </w:r>
            <w:r w:rsidR="0088070F">
              <w:t>*</w:t>
            </w:r>
          </w:p>
        </w:tc>
      </w:tr>
      <w:tr w:rsidR="00601606" w:rsidTr="00725711">
        <w:tc>
          <w:tcPr>
            <w:tcW w:w="1728" w:type="dxa"/>
          </w:tcPr>
          <w:p w:rsidR="00601606" w:rsidRDefault="00725711" w:rsidP="0088070F">
            <w:pPr>
              <w:jc w:val="center"/>
            </w:pPr>
            <w:r>
              <w:t>003</w:t>
            </w:r>
          </w:p>
        </w:tc>
        <w:tc>
          <w:tcPr>
            <w:tcW w:w="1350" w:type="dxa"/>
          </w:tcPr>
          <w:p w:rsidR="00601606" w:rsidRDefault="00725711">
            <w:r>
              <w:t>LMJF&amp;RD</w:t>
            </w:r>
          </w:p>
        </w:tc>
        <w:tc>
          <w:tcPr>
            <w:tcW w:w="1890" w:type="dxa"/>
          </w:tcPr>
          <w:p w:rsidR="00601606" w:rsidRDefault="00725711">
            <w:r>
              <w:t>Cincinnati</w:t>
            </w:r>
          </w:p>
        </w:tc>
        <w:tc>
          <w:tcPr>
            <w:tcW w:w="2692" w:type="dxa"/>
          </w:tcPr>
          <w:p w:rsidR="00601606" w:rsidRDefault="00725711" w:rsidP="0088070F">
            <w:pPr>
              <w:jc w:val="center"/>
            </w:pPr>
            <w:r>
              <w:t>90.018173</w:t>
            </w:r>
          </w:p>
        </w:tc>
        <w:tc>
          <w:tcPr>
            <w:tcW w:w="1916" w:type="dxa"/>
          </w:tcPr>
          <w:p w:rsidR="00601606" w:rsidRDefault="00725711" w:rsidP="0088070F">
            <w:pPr>
              <w:jc w:val="center"/>
            </w:pPr>
            <w:r>
              <w:t>2,722.08</w:t>
            </w:r>
          </w:p>
        </w:tc>
      </w:tr>
      <w:tr w:rsidR="00601606" w:rsidTr="00725711">
        <w:tc>
          <w:tcPr>
            <w:tcW w:w="1728" w:type="dxa"/>
          </w:tcPr>
          <w:p w:rsidR="00601606" w:rsidRDefault="00725711" w:rsidP="0088070F">
            <w:pPr>
              <w:jc w:val="center"/>
            </w:pPr>
            <w:r>
              <w:t>004</w:t>
            </w:r>
          </w:p>
        </w:tc>
        <w:tc>
          <w:tcPr>
            <w:tcW w:w="1350" w:type="dxa"/>
          </w:tcPr>
          <w:p w:rsidR="00601606" w:rsidRDefault="00725711">
            <w:r>
              <w:t>Silverton FD</w:t>
            </w:r>
          </w:p>
        </w:tc>
        <w:tc>
          <w:tcPr>
            <w:tcW w:w="1890" w:type="dxa"/>
          </w:tcPr>
          <w:p w:rsidR="00601606" w:rsidRDefault="00725711">
            <w:r>
              <w:t>Cincinnati</w:t>
            </w:r>
          </w:p>
        </w:tc>
        <w:tc>
          <w:tcPr>
            <w:tcW w:w="2692" w:type="dxa"/>
          </w:tcPr>
          <w:p w:rsidR="00601606" w:rsidRDefault="00725711" w:rsidP="0088070F">
            <w:pPr>
              <w:jc w:val="center"/>
            </w:pPr>
            <w:r>
              <w:t>84.380961</w:t>
            </w:r>
          </w:p>
        </w:tc>
        <w:tc>
          <w:tcPr>
            <w:tcW w:w="1916" w:type="dxa"/>
          </w:tcPr>
          <w:p w:rsidR="00601606" w:rsidRDefault="00725711" w:rsidP="0088070F">
            <w:pPr>
              <w:jc w:val="center"/>
            </w:pPr>
            <w:r>
              <w:t>2,553.23</w:t>
            </w:r>
          </w:p>
        </w:tc>
      </w:tr>
      <w:tr w:rsidR="00601606" w:rsidTr="00725711">
        <w:tc>
          <w:tcPr>
            <w:tcW w:w="1728" w:type="dxa"/>
          </w:tcPr>
          <w:p w:rsidR="00601606" w:rsidRDefault="00725711" w:rsidP="0088070F">
            <w:pPr>
              <w:jc w:val="center"/>
            </w:pPr>
            <w:r>
              <w:t>005</w:t>
            </w:r>
          </w:p>
        </w:tc>
        <w:tc>
          <w:tcPr>
            <w:tcW w:w="1350" w:type="dxa"/>
          </w:tcPr>
          <w:p w:rsidR="00601606" w:rsidRDefault="00725711">
            <w:r>
              <w:t>Ridge FD</w:t>
            </w:r>
          </w:p>
        </w:tc>
        <w:tc>
          <w:tcPr>
            <w:tcW w:w="1890" w:type="dxa"/>
          </w:tcPr>
          <w:p w:rsidR="00601606" w:rsidRDefault="00725711">
            <w:r>
              <w:t>Cincinnati</w:t>
            </w:r>
          </w:p>
        </w:tc>
        <w:tc>
          <w:tcPr>
            <w:tcW w:w="2692" w:type="dxa"/>
          </w:tcPr>
          <w:p w:rsidR="00601606" w:rsidRDefault="00725711" w:rsidP="0088070F">
            <w:pPr>
              <w:jc w:val="center"/>
            </w:pPr>
            <w:r>
              <w:t>85.111209</w:t>
            </w:r>
          </w:p>
        </w:tc>
        <w:tc>
          <w:tcPr>
            <w:tcW w:w="1916" w:type="dxa"/>
          </w:tcPr>
          <w:p w:rsidR="00601606" w:rsidRDefault="00725711" w:rsidP="0088070F">
            <w:pPr>
              <w:jc w:val="center"/>
            </w:pPr>
            <w:r>
              <w:t>2,575.11</w:t>
            </w:r>
          </w:p>
        </w:tc>
      </w:tr>
      <w:tr w:rsidR="00601606" w:rsidTr="00725711">
        <w:tc>
          <w:tcPr>
            <w:tcW w:w="1728" w:type="dxa"/>
          </w:tcPr>
          <w:p w:rsidR="00601606" w:rsidRDefault="00725711" w:rsidP="0088070F">
            <w:pPr>
              <w:jc w:val="center"/>
            </w:pPr>
            <w:r>
              <w:t>006</w:t>
            </w:r>
          </w:p>
        </w:tc>
        <w:tc>
          <w:tcPr>
            <w:tcW w:w="1350" w:type="dxa"/>
          </w:tcPr>
          <w:p w:rsidR="00601606" w:rsidRDefault="00725711">
            <w:r>
              <w:t>LMJF&amp;RD</w:t>
            </w:r>
          </w:p>
        </w:tc>
        <w:tc>
          <w:tcPr>
            <w:tcW w:w="1890" w:type="dxa"/>
          </w:tcPr>
          <w:p w:rsidR="00601606" w:rsidRDefault="00725711">
            <w:r>
              <w:t>Cincinnati</w:t>
            </w:r>
          </w:p>
        </w:tc>
        <w:tc>
          <w:tcPr>
            <w:tcW w:w="2692" w:type="dxa"/>
          </w:tcPr>
          <w:p w:rsidR="00601606" w:rsidRDefault="00725711" w:rsidP="0088070F">
            <w:pPr>
              <w:jc w:val="center"/>
            </w:pPr>
            <w:r>
              <w:t>90.018173</w:t>
            </w:r>
          </w:p>
        </w:tc>
        <w:tc>
          <w:tcPr>
            <w:tcW w:w="1916" w:type="dxa"/>
          </w:tcPr>
          <w:p w:rsidR="00601606" w:rsidRDefault="0088070F" w:rsidP="0088070F">
            <w:pPr>
              <w:jc w:val="center"/>
            </w:pPr>
            <w:r>
              <w:t>2,722.08</w:t>
            </w:r>
          </w:p>
        </w:tc>
      </w:tr>
      <w:tr w:rsidR="00601606" w:rsidTr="00725711">
        <w:tc>
          <w:tcPr>
            <w:tcW w:w="1728" w:type="dxa"/>
          </w:tcPr>
          <w:p w:rsidR="00601606" w:rsidRDefault="00725711" w:rsidP="0088070F">
            <w:pPr>
              <w:jc w:val="center"/>
            </w:pPr>
            <w:r>
              <w:t>061</w:t>
            </w:r>
          </w:p>
        </w:tc>
        <w:tc>
          <w:tcPr>
            <w:tcW w:w="1350" w:type="dxa"/>
          </w:tcPr>
          <w:p w:rsidR="00601606" w:rsidRDefault="00725711">
            <w:r>
              <w:t>LMJF&amp;RD</w:t>
            </w:r>
          </w:p>
        </w:tc>
        <w:tc>
          <w:tcPr>
            <w:tcW w:w="1890" w:type="dxa"/>
          </w:tcPr>
          <w:p w:rsidR="00601606" w:rsidRDefault="00725711">
            <w:r>
              <w:t>Indian Hill</w:t>
            </w:r>
          </w:p>
        </w:tc>
        <w:tc>
          <w:tcPr>
            <w:tcW w:w="2692" w:type="dxa"/>
          </w:tcPr>
          <w:p w:rsidR="00601606" w:rsidRDefault="0088070F" w:rsidP="0088070F">
            <w:pPr>
              <w:jc w:val="center"/>
            </w:pPr>
            <w:r>
              <w:t>70.532808</w:t>
            </w:r>
          </w:p>
        </w:tc>
        <w:tc>
          <w:tcPr>
            <w:tcW w:w="1916" w:type="dxa"/>
          </w:tcPr>
          <w:p w:rsidR="00601606" w:rsidRDefault="0088070F" w:rsidP="0088070F">
            <w:pPr>
              <w:jc w:val="center"/>
            </w:pPr>
            <w:r>
              <w:t>2,138.43</w:t>
            </w:r>
          </w:p>
        </w:tc>
      </w:tr>
      <w:tr w:rsidR="0088070F" w:rsidTr="00725711">
        <w:tc>
          <w:tcPr>
            <w:tcW w:w="1728" w:type="dxa"/>
          </w:tcPr>
          <w:p w:rsidR="0088070F" w:rsidRDefault="0088070F" w:rsidP="0088070F">
            <w:pPr>
              <w:jc w:val="center"/>
            </w:pPr>
            <w:r>
              <w:t>062</w:t>
            </w:r>
          </w:p>
        </w:tc>
        <w:tc>
          <w:tcPr>
            <w:tcW w:w="1350" w:type="dxa"/>
          </w:tcPr>
          <w:p w:rsidR="0088070F" w:rsidRDefault="0088070F">
            <w:r>
              <w:t>LMJF&amp;RD</w:t>
            </w:r>
          </w:p>
        </w:tc>
        <w:tc>
          <w:tcPr>
            <w:tcW w:w="1890" w:type="dxa"/>
          </w:tcPr>
          <w:p w:rsidR="0088070F" w:rsidRDefault="0088070F">
            <w:r>
              <w:t>Indian Hill</w:t>
            </w:r>
          </w:p>
        </w:tc>
        <w:tc>
          <w:tcPr>
            <w:tcW w:w="2692" w:type="dxa"/>
          </w:tcPr>
          <w:p w:rsidR="0088070F" w:rsidRDefault="0088070F" w:rsidP="0088070F">
            <w:pPr>
              <w:jc w:val="center"/>
            </w:pPr>
            <w:r>
              <w:t>70.532808</w:t>
            </w:r>
          </w:p>
        </w:tc>
        <w:tc>
          <w:tcPr>
            <w:tcW w:w="1916" w:type="dxa"/>
          </w:tcPr>
          <w:p w:rsidR="0088070F" w:rsidRDefault="0088070F" w:rsidP="0088070F">
            <w:pPr>
              <w:jc w:val="center"/>
            </w:pPr>
            <w:r>
              <w:t>2,138.43</w:t>
            </w:r>
          </w:p>
        </w:tc>
      </w:tr>
      <w:tr w:rsidR="0088070F" w:rsidTr="00725711">
        <w:tc>
          <w:tcPr>
            <w:tcW w:w="1728" w:type="dxa"/>
          </w:tcPr>
          <w:p w:rsidR="0088070F" w:rsidRDefault="0088070F" w:rsidP="0088070F">
            <w:pPr>
              <w:jc w:val="center"/>
            </w:pPr>
            <w:r>
              <w:t>063</w:t>
            </w:r>
          </w:p>
        </w:tc>
        <w:tc>
          <w:tcPr>
            <w:tcW w:w="1350" w:type="dxa"/>
          </w:tcPr>
          <w:p w:rsidR="0088070F" w:rsidRDefault="0088070F">
            <w:r>
              <w:t>LMJF&amp;RD</w:t>
            </w:r>
          </w:p>
        </w:tc>
        <w:tc>
          <w:tcPr>
            <w:tcW w:w="1890" w:type="dxa"/>
          </w:tcPr>
          <w:p w:rsidR="0088070F" w:rsidRDefault="0088070F">
            <w:r>
              <w:t>Indian Hill</w:t>
            </w:r>
          </w:p>
        </w:tc>
        <w:tc>
          <w:tcPr>
            <w:tcW w:w="2692" w:type="dxa"/>
          </w:tcPr>
          <w:p w:rsidR="0088070F" w:rsidRDefault="0088070F" w:rsidP="0088070F">
            <w:pPr>
              <w:jc w:val="center"/>
            </w:pPr>
            <w:r>
              <w:t>70.532808</w:t>
            </w:r>
          </w:p>
        </w:tc>
        <w:tc>
          <w:tcPr>
            <w:tcW w:w="1916" w:type="dxa"/>
          </w:tcPr>
          <w:p w:rsidR="0088070F" w:rsidRDefault="0088070F" w:rsidP="0088070F">
            <w:pPr>
              <w:jc w:val="center"/>
            </w:pPr>
            <w:r>
              <w:t>2,138.43</w:t>
            </w:r>
          </w:p>
        </w:tc>
      </w:tr>
      <w:tr w:rsidR="00601606" w:rsidTr="00725711">
        <w:tc>
          <w:tcPr>
            <w:tcW w:w="1728" w:type="dxa"/>
          </w:tcPr>
          <w:p w:rsidR="00601606" w:rsidRDefault="00725711" w:rsidP="0088070F">
            <w:pPr>
              <w:jc w:val="center"/>
            </w:pPr>
            <w:r>
              <w:t>102</w:t>
            </w:r>
          </w:p>
        </w:tc>
        <w:tc>
          <w:tcPr>
            <w:tcW w:w="1350" w:type="dxa"/>
          </w:tcPr>
          <w:p w:rsidR="00601606" w:rsidRDefault="00725711">
            <w:r>
              <w:t>LMJF&amp;RD</w:t>
            </w:r>
          </w:p>
        </w:tc>
        <w:tc>
          <w:tcPr>
            <w:tcW w:w="1890" w:type="dxa"/>
          </w:tcPr>
          <w:p w:rsidR="00601606" w:rsidRDefault="00725711">
            <w:r>
              <w:t>Mariemont</w:t>
            </w:r>
          </w:p>
        </w:tc>
        <w:tc>
          <w:tcPr>
            <w:tcW w:w="2692" w:type="dxa"/>
          </w:tcPr>
          <w:p w:rsidR="00601606" w:rsidRDefault="0088070F" w:rsidP="0088070F">
            <w:pPr>
              <w:jc w:val="center"/>
            </w:pPr>
            <w:r>
              <w:t>102.013127</w:t>
            </w:r>
          </w:p>
        </w:tc>
        <w:tc>
          <w:tcPr>
            <w:tcW w:w="1916" w:type="dxa"/>
          </w:tcPr>
          <w:p w:rsidR="00601606" w:rsidRDefault="0088070F" w:rsidP="0088070F">
            <w:pPr>
              <w:jc w:val="center"/>
            </w:pPr>
            <w:r>
              <w:t>3,109.84</w:t>
            </w:r>
          </w:p>
        </w:tc>
      </w:tr>
      <w:tr w:rsidR="0088070F" w:rsidTr="00725711">
        <w:tc>
          <w:tcPr>
            <w:tcW w:w="1728" w:type="dxa"/>
          </w:tcPr>
          <w:p w:rsidR="0088070F" w:rsidRDefault="0088070F" w:rsidP="0088070F">
            <w:pPr>
              <w:jc w:val="center"/>
            </w:pPr>
            <w:r>
              <w:t>103</w:t>
            </w:r>
          </w:p>
        </w:tc>
        <w:tc>
          <w:tcPr>
            <w:tcW w:w="1350" w:type="dxa"/>
          </w:tcPr>
          <w:p w:rsidR="0088070F" w:rsidRDefault="0088070F">
            <w:r>
              <w:t>LMJF&amp;RD</w:t>
            </w:r>
          </w:p>
        </w:tc>
        <w:tc>
          <w:tcPr>
            <w:tcW w:w="1890" w:type="dxa"/>
          </w:tcPr>
          <w:p w:rsidR="0088070F" w:rsidRDefault="0088070F">
            <w:r>
              <w:t>Mariemont</w:t>
            </w:r>
          </w:p>
        </w:tc>
        <w:tc>
          <w:tcPr>
            <w:tcW w:w="2692" w:type="dxa"/>
          </w:tcPr>
          <w:p w:rsidR="0088070F" w:rsidRDefault="0088070F" w:rsidP="0088070F">
            <w:pPr>
              <w:jc w:val="center"/>
            </w:pPr>
            <w:r>
              <w:t>102.013127</w:t>
            </w:r>
          </w:p>
        </w:tc>
        <w:tc>
          <w:tcPr>
            <w:tcW w:w="1916" w:type="dxa"/>
          </w:tcPr>
          <w:p w:rsidR="0088070F" w:rsidRDefault="0088070F" w:rsidP="0088070F">
            <w:pPr>
              <w:jc w:val="center"/>
            </w:pPr>
            <w:r>
              <w:t>3,109.84</w:t>
            </w:r>
          </w:p>
        </w:tc>
      </w:tr>
    </w:tbl>
    <w:p w:rsidR="001C425D" w:rsidRDefault="0088070F">
      <w:pPr>
        <w:rPr>
          <w:sz w:val="18"/>
          <w:szCs w:val="18"/>
        </w:rPr>
      </w:pPr>
      <w:r w:rsidRPr="0088070F">
        <w:rPr>
          <w:sz w:val="18"/>
          <w:szCs w:val="18"/>
        </w:rPr>
        <w:t>*For</w:t>
      </w:r>
      <w:r w:rsidR="00F631FF">
        <w:rPr>
          <w:sz w:val="18"/>
          <w:szCs w:val="18"/>
        </w:rPr>
        <w:t xml:space="preserve"> residential</w:t>
      </w:r>
      <w:r w:rsidRPr="0088070F">
        <w:rPr>
          <w:sz w:val="18"/>
          <w:szCs w:val="18"/>
        </w:rPr>
        <w:t xml:space="preserve"> taxes paid in 2016</w:t>
      </w:r>
    </w:p>
    <w:p w:rsidR="00F631FF" w:rsidRDefault="00F631FF">
      <w:pPr>
        <w:rPr>
          <w:sz w:val="18"/>
          <w:szCs w:val="18"/>
        </w:rPr>
      </w:pPr>
      <w:r>
        <w:rPr>
          <w:sz w:val="18"/>
          <w:szCs w:val="18"/>
        </w:rPr>
        <w:t>Source: Hamilton County Auditor’s Office</w:t>
      </w:r>
    </w:p>
    <w:p w:rsidR="00F631FF" w:rsidRPr="00CC21C9" w:rsidRDefault="00CC21C9">
      <w:pPr>
        <w:rPr>
          <w:b/>
          <w:i/>
          <w:sz w:val="24"/>
          <w:szCs w:val="24"/>
        </w:rPr>
      </w:pPr>
      <w:r w:rsidRPr="00CC21C9">
        <w:rPr>
          <w:b/>
          <w:i/>
          <w:sz w:val="24"/>
          <w:szCs w:val="24"/>
        </w:rPr>
        <w:t xml:space="preserve">How Your Tax Dollars </w:t>
      </w:r>
      <w:r>
        <w:rPr>
          <w:b/>
          <w:i/>
          <w:sz w:val="24"/>
          <w:szCs w:val="24"/>
        </w:rPr>
        <w:t>A</w:t>
      </w:r>
      <w:r w:rsidRPr="00CC21C9">
        <w:rPr>
          <w:b/>
          <w:i/>
          <w:sz w:val="24"/>
          <w:szCs w:val="24"/>
        </w:rPr>
        <w:t>re Distributed</w:t>
      </w:r>
      <w:r w:rsidR="00E70C7B">
        <w:rPr>
          <w:b/>
          <w:i/>
          <w:sz w:val="24"/>
          <w:szCs w:val="24"/>
        </w:rPr>
        <w:t xml:space="preserve"> (%)</w:t>
      </w:r>
      <w:r w:rsidR="000E61E2">
        <w:rPr>
          <w:b/>
          <w:i/>
          <w:sz w:val="24"/>
          <w:szCs w:val="24"/>
        </w:rPr>
        <w:t>*</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CC21C9" w:rsidTr="00CC21C9">
        <w:tc>
          <w:tcPr>
            <w:tcW w:w="1197" w:type="dxa"/>
          </w:tcPr>
          <w:p w:rsidR="00CC21C9" w:rsidRDefault="00CC21C9" w:rsidP="00CC21C9">
            <w:pPr>
              <w:jc w:val="center"/>
            </w:pPr>
            <w:r>
              <w:t>Tax District</w:t>
            </w:r>
          </w:p>
        </w:tc>
        <w:tc>
          <w:tcPr>
            <w:tcW w:w="1197" w:type="dxa"/>
          </w:tcPr>
          <w:p w:rsidR="00CC21C9" w:rsidRDefault="00CC21C9" w:rsidP="00CC21C9">
            <w:pPr>
              <w:jc w:val="center"/>
            </w:pPr>
            <w:r>
              <w:t>School</w:t>
            </w:r>
          </w:p>
        </w:tc>
        <w:tc>
          <w:tcPr>
            <w:tcW w:w="1197" w:type="dxa"/>
          </w:tcPr>
          <w:p w:rsidR="00CC21C9" w:rsidRDefault="00CC21C9" w:rsidP="00CC21C9">
            <w:pPr>
              <w:jc w:val="center"/>
            </w:pPr>
            <w:r>
              <w:t>Fire</w:t>
            </w:r>
          </w:p>
        </w:tc>
        <w:tc>
          <w:tcPr>
            <w:tcW w:w="1197" w:type="dxa"/>
          </w:tcPr>
          <w:p w:rsidR="00CC21C9" w:rsidRDefault="00CC21C9" w:rsidP="00CC21C9">
            <w:pPr>
              <w:jc w:val="center"/>
            </w:pPr>
            <w:r>
              <w:t>Township</w:t>
            </w:r>
          </w:p>
        </w:tc>
        <w:tc>
          <w:tcPr>
            <w:tcW w:w="1197" w:type="dxa"/>
          </w:tcPr>
          <w:p w:rsidR="00CC21C9" w:rsidRDefault="00CC21C9" w:rsidP="00CC21C9">
            <w:pPr>
              <w:jc w:val="center"/>
            </w:pPr>
            <w:r>
              <w:t>Hamilton County</w:t>
            </w:r>
          </w:p>
        </w:tc>
        <w:tc>
          <w:tcPr>
            <w:tcW w:w="1197" w:type="dxa"/>
          </w:tcPr>
          <w:p w:rsidR="00CC21C9" w:rsidRDefault="00CC21C9" w:rsidP="00CC21C9">
            <w:pPr>
              <w:jc w:val="center"/>
            </w:pPr>
            <w:r>
              <w:t>Hamilton County Parks</w:t>
            </w:r>
          </w:p>
        </w:tc>
        <w:tc>
          <w:tcPr>
            <w:tcW w:w="1197" w:type="dxa"/>
          </w:tcPr>
          <w:p w:rsidR="00CC21C9" w:rsidRDefault="00CC21C9" w:rsidP="00CC21C9">
            <w:pPr>
              <w:jc w:val="center"/>
            </w:pPr>
            <w:r>
              <w:t>Hamilton County Library</w:t>
            </w:r>
          </w:p>
        </w:tc>
        <w:tc>
          <w:tcPr>
            <w:tcW w:w="1197" w:type="dxa"/>
          </w:tcPr>
          <w:p w:rsidR="00CC21C9" w:rsidRDefault="00CC21C9" w:rsidP="00CC21C9">
            <w:pPr>
              <w:jc w:val="center"/>
            </w:pPr>
            <w:r>
              <w:t>Total</w:t>
            </w:r>
          </w:p>
        </w:tc>
      </w:tr>
      <w:tr w:rsidR="00CC21C9" w:rsidTr="00CC21C9">
        <w:tc>
          <w:tcPr>
            <w:tcW w:w="1197" w:type="dxa"/>
          </w:tcPr>
          <w:p w:rsidR="00CC21C9" w:rsidRDefault="00CC21C9" w:rsidP="006E73DE">
            <w:pPr>
              <w:jc w:val="center"/>
            </w:pPr>
            <w:r>
              <w:t>003</w:t>
            </w:r>
          </w:p>
        </w:tc>
        <w:tc>
          <w:tcPr>
            <w:tcW w:w="1197" w:type="dxa"/>
          </w:tcPr>
          <w:p w:rsidR="00CC21C9" w:rsidRDefault="00CC21C9">
            <w:r>
              <w:t>54.0</w:t>
            </w:r>
          </w:p>
        </w:tc>
        <w:tc>
          <w:tcPr>
            <w:tcW w:w="1197" w:type="dxa"/>
          </w:tcPr>
          <w:p w:rsidR="00CC21C9" w:rsidRDefault="00CC21C9">
            <w:r>
              <w:t>13.0</w:t>
            </w:r>
          </w:p>
        </w:tc>
        <w:tc>
          <w:tcPr>
            <w:tcW w:w="1197" w:type="dxa"/>
          </w:tcPr>
          <w:p w:rsidR="00CC21C9" w:rsidRDefault="00CC21C9">
            <w:r>
              <w:t>15.9</w:t>
            </w:r>
          </w:p>
        </w:tc>
        <w:tc>
          <w:tcPr>
            <w:tcW w:w="1197" w:type="dxa"/>
          </w:tcPr>
          <w:p w:rsidR="00CC21C9" w:rsidRDefault="00CC21C9">
            <w:r>
              <w:t>14.9</w:t>
            </w:r>
          </w:p>
        </w:tc>
        <w:tc>
          <w:tcPr>
            <w:tcW w:w="1197" w:type="dxa"/>
          </w:tcPr>
          <w:p w:rsidR="00CC21C9" w:rsidRDefault="00CC21C9">
            <w:r>
              <w:t>1.0</w:t>
            </w:r>
          </w:p>
        </w:tc>
        <w:tc>
          <w:tcPr>
            <w:tcW w:w="1197" w:type="dxa"/>
          </w:tcPr>
          <w:p w:rsidR="00CC21C9" w:rsidRDefault="00E70C7B">
            <w:r>
              <w:t>1.1</w:t>
            </w:r>
          </w:p>
        </w:tc>
        <w:tc>
          <w:tcPr>
            <w:tcW w:w="1197" w:type="dxa"/>
          </w:tcPr>
          <w:p w:rsidR="00CC21C9" w:rsidRDefault="00E70C7B">
            <w:r>
              <w:t>100.0</w:t>
            </w:r>
          </w:p>
        </w:tc>
      </w:tr>
      <w:tr w:rsidR="00E70C7B" w:rsidTr="00CC21C9">
        <w:tc>
          <w:tcPr>
            <w:tcW w:w="1197" w:type="dxa"/>
          </w:tcPr>
          <w:p w:rsidR="00E70C7B" w:rsidRDefault="00E70C7B" w:rsidP="006E73DE">
            <w:pPr>
              <w:jc w:val="center"/>
            </w:pPr>
            <w:r>
              <w:t>004</w:t>
            </w:r>
          </w:p>
        </w:tc>
        <w:tc>
          <w:tcPr>
            <w:tcW w:w="1197" w:type="dxa"/>
          </w:tcPr>
          <w:p w:rsidR="00E70C7B" w:rsidRDefault="00E70C7B">
            <w:r>
              <w:t>57.7</w:t>
            </w:r>
          </w:p>
        </w:tc>
        <w:tc>
          <w:tcPr>
            <w:tcW w:w="1197" w:type="dxa"/>
          </w:tcPr>
          <w:p w:rsidR="00E70C7B" w:rsidRDefault="00E70C7B">
            <w:r>
              <w:t>7.1</w:t>
            </w:r>
          </w:p>
        </w:tc>
        <w:tc>
          <w:tcPr>
            <w:tcW w:w="1197" w:type="dxa"/>
          </w:tcPr>
          <w:p w:rsidR="00E70C7B" w:rsidRDefault="00E70C7B">
            <w:r>
              <w:t>17.0</w:t>
            </w:r>
          </w:p>
        </w:tc>
        <w:tc>
          <w:tcPr>
            <w:tcW w:w="1197" w:type="dxa"/>
          </w:tcPr>
          <w:p w:rsidR="00E70C7B" w:rsidRDefault="00E70C7B">
            <w:r>
              <w:t>16.0</w:t>
            </w:r>
          </w:p>
        </w:tc>
        <w:tc>
          <w:tcPr>
            <w:tcW w:w="1197" w:type="dxa"/>
          </w:tcPr>
          <w:p w:rsidR="00E70C7B" w:rsidRDefault="00E70C7B">
            <w:r>
              <w:t>1.1</w:t>
            </w:r>
          </w:p>
        </w:tc>
        <w:tc>
          <w:tcPr>
            <w:tcW w:w="1197" w:type="dxa"/>
          </w:tcPr>
          <w:p w:rsidR="00E70C7B" w:rsidRDefault="00E70C7B">
            <w:r>
              <w:t>1.2</w:t>
            </w:r>
          </w:p>
        </w:tc>
        <w:tc>
          <w:tcPr>
            <w:tcW w:w="1197" w:type="dxa"/>
          </w:tcPr>
          <w:p w:rsidR="00E70C7B" w:rsidRDefault="00E70C7B">
            <w:r w:rsidRPr="00B344D3">
              <w:t>100.0</w:t>
            </w:r>
          </w:p>
        </w:tc>
      </w:tr>
      <w:tr w:rsidR="00E70C7B" w:rsidTr="00CC21C9">
        <w:tc>
          <w:tcPr>
            <w:tcW w:w="1197" w:type="dxa"/>
          </w:tcPr>
          <w:p w:rsidR="00E70C7B" w:rsidRDefault="00E70C7B" w:rsidP="006E73DE">
            <w:pPr>
              <w:jc w:val="center"/>
            </w:pPr>
            <w:r>
              <w:t>005</w:t>
            </w:r>
          </w:p>
        </w:tc>
        <w:tc>
          <w:tcPr>
            <w:tcW w:w="1197" w:type="dxa"/>
          </w:tcPr>
          <w:p w:rsidR="00E70C7B" w:rsidRDefault="00E70C7B">
            <w:r>
              <w:t>57.2</w:t>
            </w:r>
          </w:p>
        </w:tc>
        <w:tc>
          <w:tcPr>
            <w:tcW w:w="1197" w:type="dxa"/>
          </w:tcPr>
          <w:p w:rsidR="00E70C7B" w:rsidRDefault="00E70C7B">
            <w:r>
              <w:t>7.9</w:t>
            </w:r>
          </w:p>
        </w:tc>
        <w:tc>
          <w:tcPr>
            <w:tcW w:w="1197" w:type="dxa"/>
          </w:tcPr>
          <w:p w:rsidR="00E70C7B" w:rsidRDefault="00E70C7B">
            <w:r>
              <w:t>16.8</w:t>
            </w:r>
          </w:p>
        </w:tc>
        <w:tc>
          <w:tcPr>
            <w:tcW w:w="1197" w:type="dxa"/>
          </w:tcPr>
          <w:p w:rsidR="00E70C7B" w:rsidRDefault="00E70C7B">
            <w:r>
              <w:t>15.8</w:t>
            </w:r>
          </w:p>
        </w:tc>
        <w:tc>
          <w:tcPr>
            <w:tcW w:w="1197" w:type="dxa"/>
          </w:tcPr>
          <w:p w:rsidR="00E70C7B" w:rsidRDefault="00E70C7B">
            <w:r>
              <w:t>1.1</w:t>
            </w:r>
          </w:p>
        </w:tc>
        <w:tc>
          <w:tcPr>
            <w:tcW w:w="1197" w:type="dxa"/>
          </w:tcPr>
          <w:p w:rsidR="00E70C7B" w:rsidRDefault="00E70C7B">
            <w:r>
              <w:t>1.2</w:t>
            </w:r>
          </w:p>
        </w:tc>
        <w:tc>
          <w:tcPr>
            <w:tcW w:w="1197" w:type="dxa"/>
          </w:tcPr>
          <w:p w:rsidR="00E70C7B" w:rsidRDefault="00E70C7B">
            <w:r w:rsidRPr="00B344D3">
              <w:t>100.0</w:t>
            </w:r>
          </w:p>
        </w:tc>
      </w:tr>
      <w:tr w:rsidR="00E70C7B" w:rsidTr="00CC21C9">
        <w:tc>
          <w:tcPr>
            <w:tcW w:w="1197" w:type="dxa"/>
          </w:tcPr>
          <w:p w:rsidR="00E70C7B" w:rsidRDefault="00E70C7B" w:rsidP="006E73DE">
            <w:pPr>
              <w:jc w:val="center"/>
            </w:pPr>
            <w:r>
              <w:t>006</w:t>
            </w:r>
          </w:p>
        </w:tc>
        <w:tc>
          <w:tcPr>
            <w:tcW w:w="1197" w:type="dxa"/>
          </w:tcPr>
          <w:p w:rsidR="00E70C7B" w:rsidRDefault="00E70C7B">
            <w:r>
              <w:t>54.0</w:t>
            </w:r>
          </w:p>
        </w:tc>
        <w:tc>
          <w:tcPr>
            <w:tcW w:w="1197" w:type="dxa"/>
          </w:tcPr>
          <w:p w:rsidR="00E70C7B" w:rsidRDefault="00E70C7B">
            <w:r>
              <w:t>13.0</w:t>
            </w:r>
          </w:p>
        </w:tc>
        <w:tc>
          <w:tcPr>
            <w:tcW w:w="1197" w:type="dxa"/>
          </w:tcPr>
          <w:p w:rsidR="00E70C7B" w:rsidRDefault="00E70C7B">
            <w:r>
              <w:t>15.9</w:t>
            </w:r>
          </w:p>
        </w:tc>
        <w:tc>
          <w:tcPr>
            <w:tcW w:w="1197" w:type="dxa"/>
          </w:tcPr>
          <w:p w:rsidR="00E70C7B" w:rsidRDefault="00E70C7B">
            <w:r>
              <w:t>14.9</w:t>
            </w:r>
          </w:p>
        </w:tc>
        <w:tc>
          <w:tcPr>
            <w:tcW w:w="1197" w:type="dxa"/>
          </w:tcPr>
          <w:p w:rsidR="00E70C7B" w:rsidRDefault="00E70C7B">
            <w:r>
              <w:t>1.0</w:t>
            </w:r>
          </w:p>
        </w:tc>
        <w:tc>
          <w:tcPr>
            <w:tcW w:w="1197" w:type="dxa"/>
          </w:tcPr>
          <w:p w:rsidR="00E70C7B" w:rsidRDefault="00E70C7B">
            <w:r>
              <w:t>1.1</w:t>
            </w:r>
          </w:p>
        </w:tc>
        <w:tc>
          <w:tcPr>
            <w:tcW w:w="1197" w:type="dxa"/>
          </w:tcPr>
          <w:p w:rsidR="00E70C7B" w:rsidRDefault="00E70C7B">
            <w:r w:rsidRPr="00B344D3">
              <w:t>100.0</w:t>
            </w:r>
          </w:p>
        </w:tc>
      </w:tr>
      <w:tr w:rsidR="00E70C7B" w:rsidTr="00CC21C9">
        <w:tc>
          <w:tcPr>
            <w:tcW w:w="1197" w:type="dxa"/>
          </w:tcPr>
          <w:p w:rsidR="00E70C7B" w:rsidRDefault="00E70C7B" w:rsidP="006E73DE">
            <w:pPr>
              <w:jc w:val="center"/>
            </w:pPr>
            <w:r>
              <w:t>061</w:t>
            </w:r>
          </w:p>
        </w:tc>
        <w:tc>
          <w:tcPr>
            <w:tcW w:w="1197" w:type="dxa"/>
          </w:tcPr>
          <w:p w:rsidR="00E70C7B" w:rsidRDefault="00E70C7B">
            <w:r>
              <w:t>40.4</w:t>
            </w:r>
          </w:p>
        </w:tc>
        <w:tc>
          <w:tcPr>
            <w:tcW w:w="1197" w:type="dxa"/>
          </w:tcPr>
          <w:p w:rsidR="00E70C7B" w:rsidRDefault="00E70C7B">
            <w:r>
              <w:t>16.9</w:t>
            </w:r>
          </w:p>
        </w:tc>
        <w:tc>
          <w:tcPr>
            <w:tcW w:w="1197" w:type="dxa"/>
          </w:tcPr>
          <w:p w:rsidR="00E70C7B" w:rsidRDefault="00E70C7B">
            <w:r>
              <w:t>20.6</w:t>
            </w:r>
          </w:p>
        </w:tc>
        <w:tc>
          <w:tcPr>
            <w:tcW w:w="1197" w:type="dxa"/>
          </w:tcPr>
          <w:p w:rsidR="00E70C7B" w:rsidRDefault="00E70C7B">
            <w:r>
              <w:t>19.4</w:t>
            </w:r>
          </w:p>
        </w:tc>
        <w:tc>
          <w:tcPr>
            <w:tcW w:w="1197" w:type="dxa"/>
          </w:tcPr>
          <w:p w:rsidR="00E70C7B" w:rsidRDefault="00E70C7B">
            <w:r>
              <w:t>1.3</w:t>
            </w:r>
          </w:p>
        </w:tc>
        <w:tc>
          <w:tcPr>
            <w:tcW w:w="1197" w:type="dxa"/>
          </w:tcPr>
          <w:p w:rsidR="00E70C7B" w:rsidRDefault="00E70C7B">
            <w:r>
              <w:t>1.5</w:t>
            </w:r>
          </w:p>
        </w:tc>
        <w:tc>
          <w:tcPr>
            <w:tcW w:w="1197" w:type="dxa"/>
          </w:tcPr>
          <w:p w:rsidR="00E70C7B" w:rsidRDefault="00E70C7B">
            <w:r w:rsidRPr="00B344D3">
              <w:t>100.0</w:t>
            </w:r>
          </w:p>
        </w:tc>
      </w:tr>
      <w:tr w:rsidR="00E70C7B" w:rsidTr="00CC21C9">
        <w:tc>
          <w:tcPr>
            <w:tcW w:w="1197" w:type="dxa"/>
          </w:tcPr>
          <w:p w:rsidR="00E70C7B" w:rsidRDefault="00E70C7B" w:rsidP="006E73DE">
            <w:pPr>
              <w:jc w:val="center"/>
            </w:pPr>
            <w:r>
              <w:t>062</w:t>
            </w:r>
          </w:p>
        </w:tc>
        <w:tc>
          <w:tcPr>
            <w:tcW w:w="1197" w:type="dxa"/>
          </w:tcPr>
          <w:p w:rsidR="00E70C7B" w:rsidRDefault="00E70C7B">
            <w:r>
              <w:t>40.4</w:t>
            </w:r>
          </w:p>
        </w:tc>
        <w:tc>
          <w:tcPr>
            <w:tcW w:w="1197" w:type="dxa"/>
          </w:tcPr>
          <w:p w:rsidR="00E70C7B" w:rsidRDefault="00E70C7B">
            <w:r>
              <w:t>16.9</w:t>
            </w:r>
          </w:p>
        </w:tc>
        <w:tc>
          <w:tcPr>
            <w:tcW w:w="1197" w:type="dxa"/>
          </w:tcPr>
          <w:p w:rsidR="00E70C7B" w:rsidRDefault="00E70C7B">
            <w:r>
              <w:t>20.6</w:t>
            </w:r>
          </w:p>
        </w:tc>
        <w:tc>
          <w:tcPr>
            <w:tcW w:w="1197" w:type="dxa"/>
          </w:tcPr>
          <w:p w:rsidR="00E70C7B" w:rsidRDefault="00E70C7B">
            <w:r>
              <w:t>19.4</w:t>
            </w:r>
          </w:p>
        </w:tc>
        <w:tc>
          <w:tcPr>
            <w:tcW w:w="1197" w:type="dxa"/>
          </w:tcPr>
          <w:p w:rsidR="00E70C7B" w:rsidRDefault="00E70C7B">
            <w:r>
              <w:t>1.3</w:t>
            </w:r>
          </w:p>
        </w:tc>
        <w:tc>
          <w:tcPr>
            <w:tcW w:w="1197" w:type="dxa"/>
          </w:tcPr>
          <w:p w:rsidR="00E70C7B" w:rsidRDefault="00E70C7B">
            <w:r>
              <w:t>1.5</w:t>
            </w:r>
          </w:p>
        </w:tc>
        <w:tc>
          <w:tcPr>
            <w:tcW w:w="1197" w:type="dxa"/>
          </w:tcPr>
          <w:p w:rsidR="00E70C7B" w:rsidRDefault="00E70C7B">
            <w:r w:rsidRPr="00B344D3">
              <w:t>100.0</w:t>
            </w:r>
          </w:p>
        </w:tc>
      </w:tr>
      <w:tr w:rsidR="00E70C7B" w:rsidTr="00CC21C9">
        <w:tc>
          <w:tcPr>
            <w:tcW w:w="1197" w:type="dxa"/>
          </w:tcPr>
          <w:p w:rsidR="00E70C7B" w:rsidRDefault="00E70C7B" w:rsidP="006E73DE">
            <w:pPr>
              <w:jc w:val="center"/>
            </w:pPr>
            <w:r>
              <w:t>063</w:t>
            </w:r>
          </w:p>
        </w:tc>
        <w:tc>
          <w:tcPr>
            <w:tcW w:w="1197" w:type="dxa"/>
          </w:tcPr>
          <w:p w:rsidR="00E70C7B" w:rsidRDefault="00E70C7B">
            <w:r>
              <w:t>40.4</w:t>
            </w:r>
          </w:p>
        </w:tc>
        <w:tc>
          <w:tcPr>
            <w:tcW w:w="1197" w:type="dxa"/>
          </w:tcPr>
          <w:p w:rsidR="00E70C7B" w:rsidRDefault="00E70C7B">
            <w:r>
              <w:t>16.9</w:t>
            </w:r>
          </w:p>
        </w:tc>
        <w:tc>
          <w:tcPr>
            <w:tcW w:w="1197" w:type="dxa"/>
          </w:tcPr>
          <w:p w:rsidR="00E70C7B" w:rsidRDefault="00E70C7B">
            <w:r>
              <w:t>20.6</w:t>
            </w:r>
          </w:p>
        </w:tc>
        <w:tc>
          <w:tcPr>
            <w:tcW w:w="1197" w:type="dxa"/>
          </w:tcPr>
          <w:p w:rsidR="00E70C7B" w:rsidRDefault="00E70C7B">
            <w:r>
              <w:t>19.4</w:t>
            </w:r>
          </w:p>
        </w:tc>
        <w:tc>
          <w:tcPr>
            <w:tcW w:w="1197" w:type="dxa"/>
          </w:tcPr>
          <w:p w:rsidR="00E70C7B" w:rsidRDefault="00E70C7B">
            <w:r>
              <w:t>1.3</w:t>
            </w:r>
          </w:p>
        </w:tc>
        <w:tc>
          <w:tcPr>
            <w:tcW w:w="1197" w:type="dxa"/>
          </w:tcPr>
          <w:p w:rsidR="00E70C7B" w:rsidRDefault="00E70C7B">
            <w:r>
              <w:t>1.5</w:t>
            </w:r>
          </w:p>
        </w:tc>
        <w:tc>
          <w:tcPr>
            <w:tcW w:w="1197" w:type="dxa"/>
          </w:tcPr>
          <w:p w:rsidR="00E70C7B" w:rsidRDefault="00E70C7B">
            <w:r w:rsidRPr="00B344D3">
              <w:t>100.0</w:t>
            </w:r>
          </w:p>
        </w:tc>
      </w:tr>
      <w:tr w:rsidR="00E70C7B" w:rsidTr="00CC21C9">
        <w:tc>
          <w:tcPr>
            <w:tcW w:w="1197" w:type="dxa"/>
          </w:tcPr>
          <w:p w:rsidR="00E70C7B" w:rsidRDefault="00E70C7B" w:rsidP="006E73DE">
            <w:pPr>
              <w:jc w:val="center"/>
            </w:pPr>
            <w:r>
              <w:t>102</w:t>
            </w:r>
          </w:p>
        </w:tc>
        <w:tc>
          <w:tcPr>
            <w:tcW w:w="1197" w:type="dxa"/>
          </w:tcPr>
          <w:p w:rsidR="00E70C7B" w:rsidRDefault="00E70C7B">
            <w:r>
              <w:t>59.3</w:t>
            </w:r>
          </w:p>
        </w:tc>
        <w:tc>
          <w:tcPr>
            <w:tcW w:w="1197" w:type="dxa"/>
          </w:tcPr>
          <w:p w:rsidR="00E70C7B" w:rsidRDefault="00E70C7B">
            <w:r>
              <w:t>11.5</w:t>
            </w:r>
          </w:p>
        </w:tc>
        <w:tc>
          <w:tcPr>
            <w:tcW w:w="1197" w:type="dxa"/>
          </w:tcPr>
          <w:p w:rsidR="00E70C7B" w:rsidRDefault="00E70C7B">
            <w:r>
              <w:t>14.1</w:t>
            </w:r>
          </w:p>
        </w:tc>
        <w:tc>
          <w:tcPr>
            <w:tcW w:w="1197" w:type="dxa"/>
          </w:tcPr>
          <w:p w:rsidR="00E70C7B" w:rsidRDefault="00E70C7B">
            <w:r>
              <w:t>13.2</w:t>
            </w:r>
          </w:p>
        </w:tc>
        <w:tc>
          <w:tcPr>
            <w:tcW w:w="1197" w:type="dxa"/>
          </w:tcPr>
          <w:p w:rsidR="00E70C7B" w:rsidRDefault="00E70C7B">
            <w:r>
              <w:t>0.9</w:t>
            </w:r>
          </w:p>
        </w:tc>
        <w:tc>
          <w:tcPr>
            <w:tcW w:w="1197" w:type="dxa"/>
          </w:tcPr>
          <w:p w:rsidR="00E70C7B" w:rsidRDefault="00E70C7B">
            <w:r>
              <w:t>1.0</w:t>
            </w:r>
          </w:p>
        </w:tc>
        <w:tc>
          <w:tcPr>
            <w:tcW w:w="1197" w:type="dxa"/>
          </w:tcPr>
          <w:p w:rsidR="00E70C7B" w:rsidRDefault="00E70C7B">
            <w:r w:rsidRPr="00B344D3">
              <w:t>100.0</w:t>
            </w:r>
          </w:p>
        </w:tc>
      </w:tr>
      <w:tr w:rsidR="00E70C7B" w:rsidTr="00CC21C9">
        <w:tc>
          <w:tcPr>
            <w:tcW w:w="1197" w:type="dxa"/>
          </w:tcPr>
          <w:p w:rsidR="00E70C7B" w:rsidRDefault="00E70C7B" w:rsidP="006E73DE">
            <w:pPr>
              <w:jc w:val="center"/>
            </w:pPr>
            <w:r>
              <w:t>103</w:t>
            </w:r>
          </w:p>
        </w:tc>
        <w:tc>
          <w:tcPr>
            <w:tcW w:w="1197" w:type="dxa"/>
          </w:tcPr>
          <w:p w:rsidR="00E70C7B" w:rsidRDefault="00E70C7B">
            <w:r>
              <w:t>59.3</w:t>
            </w:r>
          </w:p>
        </w:tc>
        <w:tc>
          <w:tcPr>
            <w:tcW w:w="1197" w:type="dxa"/>
          </w:tcPr>
          <w:p w:rsidR="00E70C7B" w:rsidRDefault="00E70C7B">
            <w:r>
              <w:t>11.5</w:t>
            </w:r>
          </w:p>
        </w:tc>
        <w:tc>
          <w:tcPr>
            <w:tcW w:w="1197" w:type="dxa"/>
          </w:tcPr>
          <w:p w:rsidR="00E70C7B" w:rsidRDefault="00E70C7B">
            <w:r>
              <w:t>14.1</w:t>
            </w:r>
          </w:p>
        </w:tc>
        <w:tc>
          <w:tcPr>
            <w:tcW w:w="1197" w:type="dxa"/>
          </w:tcPr>
          <w:p w:rsidR="00E70C7B" w:rsidRDefault="00E70C7B">
            <w:r>
              <w:t>13.2</w:t>
            </w:r>
          </w:p>
        </w:tc>
        <w:tc>
          <w:tcPr>
            <w:tcW w:w="1197" w:type="dxa"/>
          </w:tcPr>
          <w:p w:rsidR="00E70C7B" w:rsidRDefault="00E70C7B">
            <w:r>
              <w:t>0.9</w:t>
            </w:r>
          </w:p>
        </w:tc>
        <w:tc>
          <w:tcPr>
            <w:tcW w:w="1197" w:type="dxa"/>
          </w:tcPr>
          <w:p w:rsidR="00E70C7B" w:rsidRDefault="00E70C7B">
            <w:r>
              <w:t>1.0</w:t>
            </w:r>
          </w:p>
        </w:tc>
        <w:tc>
          <w:tcPr>
            <w:tcW w:w="1197" w:type="dxa"/>
          </w:tcPr>
          <w:p w:rsidR="00E70C7B" w:rsidRDefault="00E70C7B">
            <w:r w:rsidRPr="00B344D3">
              <w:t>100.0</w:t>
            </w:r>
          </w:p>
        </w:tc>
      </w:tr>
    </w:tbl>
    <w:p w:rsidR="0088070F" w:rsidRPr="000E61E2" w:rsidRDefault="000E61E2">
      <w:pPr>
        <w:rPr>
          <w:sz w:val="16"/>
          <w:szCs w:val="16"/>
        </w:rPr>
      </w:pPr>
      <w:r w:rsidRPr="000E61E2">
        <w:rPr>
          <w:sz w:val="16"/>
          <w:szCs w:val="16"/>
        </w:rPr>
        <w:t>*Tax year 2015</w:t>
      </w:r>
    </w:p>
    <w:p w:rsidR="0088070F" w:rsidRDefault="000E61E2">
      <w:pPr>
        <w:rPr>
          <w:sz w:val="18"/>
          <w:szCs w:val="18"/>
        </w:rPr>
      </w:pPr>
      <w:r w:rsidRPr="000E61E2">
        <w:rPr>
          <w:sz w:val="18"/>
          <w:szCs w:val="18"/>
        </w:rPr>
        <w:t>Source: Hamilton County Auditor‘s Office Tax Set</w:t>
      </w:r>
    </w:p>
    <w:p w:rsidR="00E24D33" w:rsidRPr="00E24D33" w:rsidRDefault="00E24D33">
      <w:pPr>
        <w:rPr>
          <w:i/>
        </w:rPr>
      </w:pPr>
      <w:r w:rsidRPr="00E24D33">
        <w:rPr>
          <w:i/>
        </w:rPr>
        <w:t>When comparing residential taxes between Columbia Township and other communities, it is important to remember nearly every village and city ha</w:t>
      </w:r>
      <w:r>
        <w:rPr>
          <w:i/>
        </w:rPr>
        <w:t>s</w:t>
      </w:r>
      <w:r w:rsidRPr="00E24D33">
        <w:rPr>
          <w:i/>
        </w:rPr>
        <w:t xml:space="preserve"> an earnings tax that must be added to the property taxes for an accurate comparison. Some communities also have various fees, such as waste collection, on top of the property and earnings taxes. </w:t>
      </w:r>
      <w:bookmarkStart w:id="0" w:name="_GoBack"/>
      <w:bookmarkEnd w:id="0"/>
    </w:p>
    <w:sectPr w:rsidR="00E24D33" w:rsidRPr="00E2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A7"/>
    <w:rsid w:val="000E61E2"/>
    <w:rsid w:val="001C425D"/>
    <w:rsid w:val="005473A7"/>
    <w:rsid w:val="005615FC"/>
    <w:rsid w:val="00601606"/>
    <w:rsid w:val="00725711"/>
    <w:rsid w:val="0088070F"/>
    <w:rsid w:val="00CC21C9"/>
    <w:rsid w:val="00E24D33"/>
    <w:rsid w:val="00E70C7B"/>
    <w:rsid w:val="00F6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1A17-21BC-4D0B-9666-AD212895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Columbia Township</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Lemon</dc:creator>
  <cp:lastModifiedBy>Mike Lemon</cp:lastModifiedBy>
  <cp:revision>3</cp:revision>
  <dcterms:created xsi:type="dcterms:W3CDTF">2016-03-30T13:19:00Z</dcterms:created>
  <dcterms:modified xsi:type="dcterms:W3CDTF">2016-03-30T16:13:00Z</dcterms:modified>
</cp:coreProperties>
</file>